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D42D6" w14:textId="77777777" w:rsidR="00352168" w:rsidRPr="00352168" w:rsidRDefault="00352168" w:rsidP="00352168">
      <w:pPr>
        <w:ind w:left="2847" w:firstLine="698"/>
        <w:rPr>
          <w:rFonts w:ascii="Arial Narrow" w:hAnsi="Arial Narrow"/>
          <w:b/>
          <w:sz w:val="28"/>
          <w:szCs w:val="28"/>
        </w:rPr>
      </w:pPr>
      <w:r w:rsidRPr="00352168">
        <w:rPr>
          <w:rFonts w:ascii="Arial Narrow" w:hAnsi="Arial Narrow"/>
          <w:b/>
          <w:sz w:val="28"/>
          <w:szCs w:val="28"/>
        </w:rPr>
        <w:t>CALICANTUS srl</w:t>
      </w:r>
    </w:p>
    <w:p w14:paraId="4919D911" w14:textId="77777777" w:rsidR="00352168" w:rsidRPr="00593D00" w:rsidRDefault="00352168" w:rsidP="00352168">
      <w:pPr>
        <w:jc w:val="center"/>
        <w:rPr>
          <w:sz w:val="28"/>
          <w:szCs w:val="28"/>
        </w:rPr>
      </w:pPr>
      <w:r w:rsidRPr="00593D00">
        <w:rPr>
          <w:sz w:val="28"/>
          <w:szCs w:val="28"/>
        </w:rPr>
        <w:t xml:space="preserve"> </w:t>
      </w:r>
      <w:r w:rsidRPr="00593D00">
        <w:rPr>
          <w:vanish/>
          <w:sz w:val="28"/>
          <w:szCs w:val="28"/>
        </w:rPr>
        <w:t>@X008027@X008027End @X008028End</w:t>
      </w:r>
    </w:p>
    <w:p w14:paraId="7FA94C65" w14:textId="77777777" w:rsidR="00352168" w:rsidRPr="00352168" w:rsidRDefault="00352168" w:rsidP="00352168">
      <w:pPr>
        <w:widowControl w:val="0"/>
        <w:ind w:left="993"/>
        <w:rPr>
          <w:rFonts w:ascii="Arial Narrow" w:hAnsi="Arial Narrow"/>
          <w:sz w:val="24"/>
          <w:szCs w:val="24"/>
        </w:rPr>
      </w:pPr>
      <w:r w:rsidRPr="00352168">
        <w:rPr>
          <w:rFonts w:ascii="Arial Narrow" w:hAnsi="Arial Narrow"/>
          <w:sz w:val="24"/>
          <w:szCs w:val="24"/>
        </w:rPr>
        <w:t xml:space="preserve">Sede in via Costantino, 3 </w:t>
      </w:r>
      <w:r w:rsidRPr="00352168">
        <w:rPr>
          <w:rFonts w:ascii="Arial Narrow" w:hAnsi="Arial Narrow"/>
          <w:vanish/>
          <w:color w:val="FF0000"/>
          <w:sz w:val="24"/>
          <w:szCs w:val="24"/>
        </w:rPr>
        <w:t>@X005002@X005002End</w:t>
      </w:r>
      <w:r w:rsidRPr="00352168">
        <w:rPr>
          <w:rFonts w:ascii="Arial Narrow" w:hAnsi="Arial Narrow"/>
          <w:sz w:val="24"/>
          <w:szCs w:val="24"/>
        </w:rPr>
        <w:t xml:space="preserve"> - </w:t>
      </w:r>
      <w:r w:rsidRPr="00352168">
        <w:rPr>
          <w:rFonts w:ascii="Arial Narrow" w:hAnsi="Arial Narrow"/>
          <w:vanish/>
          <w:color w:val="FF0000"/>
          <w:sz w:val="24"/>
          <w:szCs w:val="24"/>
        </w:rPr>
        <w:t>@X005003</w:t>
      </w:r>
      <w:r w:rsidRPr="00352168">
        <w:rPr>
          <w:rFonts w:ascii="Arial Narrow" w:hAnsi="Arial Narrow"/>
          <w:sz w:val="24"/>
          <w:szCs w:val="24"/>
        </w:rPr>
        <w:t>21030 Marchirolo (Va)</w:t>
      </w:r>
      <w:r w:rsidRPr="00352168">
        <w:rPr>
          <w:rFonts w:ascii="Arial Narrow" w:hAnsi="Arial Narrow"/>
          <w:vanish/>
          <w:color w:val="FF0000"/>
          <w:sz w:val="24"/>
          <w:szCs w:val="24"/>
        </w:rPr>
        <w:t>@X005003End</w:t>
      </w:r>
      <w:r w:rsidRPr="00352168">
        <w:rPr>
          <w:rFonts w:ascii="Arial Narrow" w:hAnsi="Arial Narrow"/>
          <w:sz w:val="24"/>
          <w:szCs w:val="24"/>
        </w:rPr>
        <w:t xml:space="preserve">  Capitale sociale Euro 54.600,00 </w:t>
      </w:r>
      <w:proofErr w:type="spellStart"/>
      <w:r w:rsidRPr="00352168">
        <w:rPr>
          <w:rFonts w:ascii="Arial Narrow" w:hAnsi="Arial Narrow"/>
          <w:sz w:val="24"/>
          <w:szCs w:val="24"/>
        </w:rPr>
        <w:t>i.v</w:t>
      </w:r>
      <w:proofErr w:type="spellEnd"/>
      <w:r w:rsidRPr="00352168">
        <w:rPr>
          <w:rFonts w:ascii="Arial Narrow" w:hAnsi="Arial Narrow"/>
          <w:sz w:val="24"/>
          <w:szCs w:val="24"/>
        </w:rPr>
        <w:t>.</w:t>
      </w:r>
      <w:r w:rsidRPr="00352168">
        <w:rPr>
          <w:rFonts w:ascii="Arial Narrow" w:hAnsi="Arial Narrow"/>
          <w:vanish/>
          <w:color w:val="FF0000"/>
          <w:sz w:val="24"/>
          <w:szCs w:val="24"/>
        </w:rPr>
        <w:t>@X005030End</w:t>
      </w:r>
    </w:p>
    <w:p w14:paraId="0E11CDCD" w14:textId="77777777" w:rsidR="00352168" w:rsidRDefault="00352168" w:rsidP="007055C7">
      <w:pPr>
        <w:spacing w:after="0" w:line="360" w:lineRule="auto"/>
        <w:ind w:left="0"/>
        <w:jc w:val="center"/>
        <w:rPr>
          <w:rFonts w:ascii="Arial Narrow" w:hAnsi="Arial Narrow"/>
          <w:b/>
          <w:sz w:val="24"/>
          <w:szCs w:val="24"/>
          <w:u w:val="single"/>
        </w:rPr>
      </w:pPr>
    </w:p>
    <w:p w14:paraId="44453A24" w14:textId="7C62B30B" w:rsidR="007A0706" w:rsidRPr="007055C7" w:rsidRDefault="007A0706" w:rsidP="007055C7">
      <w:pPr>
        <w:spacing w:after="0" w:line="360" w:lineRule="auto"/>
        <w:ind w:left="0"/>
        <w:jc w:val="center"/>
        <w:rPr>
          <w:rFonts w:ascii="Arial Narrow" w:hAnsi="Arial Narrow"/>
          <w:b/>
          <w:sz w:val="24"/>
          <w:szCs w:val="24"/>
          <w:u w:val="single"/>
        </w:rPr>
      </w:pPr>
      <w:r w:rsidRPr="007055C7">
        <w:rPr>
          <w:rFonts w:ascii="Arial Narrow" w:hAnsi="Arial Narrow"/>
          <w:b/>
          <w:sz w:val="24"/>
          <w:szCs w:val="24"/>
          <w:u w:val="single"/>
        </w:rPr>
        <w:t xml:space="preserve">RELAZIONE </w:t>
      </w:r>
      <w:r w:rsidR="007055C7" w:rsidRPr="007055C7">
        <w:rPr>
          <w:rFonts w:ascii="Arial Narrow" w:hAnsi="Arial Narrow"/>
          <w:b/>
          <w:sz w:val="24"/>
          <w:szCs w:val="24"/>
          <w:u w:val="single"/>
        </w:rPr>
        <w:t>DELL’ORGANO DI REVISIONE AL BILANCIO DI ESERCIZIO ANNO 201</w:t>
      </w:r>
      <w:r w:rsidR="00642C62">
        <w:rPr>
          <w:rFonts w:ascii="Arial Narrow" w:hAnsi="Arial Narrow"/>
          <w:b/>
          <w:sz w:val="24"/>
          <w:szCs w:val="24"/>
          <w:u w:val="single"/>
        </w:rPr>
        <w:t>8</w:t>
      </w:r>
    </w:p>
    <w:p w14:paraId="2ED44707" w14:textId="77777777" w:rsidR="007A0706" w:rsidRPr="008A297A" w:rsidRDefault="007A0706" w:rsidP="007A0706">
      <w:pPr>
        <w:spacing w:after="0" w:line="360" w:lineRule="auto"/>
        <w:ind w:left="0"/>
        <w:rPr>
          <w:rFonts w:ascii="Arial Narrow" w:hAnsi="Arial Narrow"/>
        </w:rPr>
      </w:pPr>
    </w:p>
    <w:p w14:paraId="20B5AA1E" w14:textId="01F89856" w:rsidR="007A0706" w:rsidRPr="008A297A" w:rsidRDefault="007055C7" w:rsidP="007A0706">
      <w:pPr>
        <w:spacing w:after="0" w:line="360" w:lineRule="auto"/>
        <w:ind w:left="0"/>
        <w:rPr>
          <w:rFonts w:ascii="Arial Narrow" w:hAnsi="Arial Narrow"/>
          <w:b/>
        </w:rPr>
      </w:pPr>
      <w:r>
        <w:rPr>
          <w:rFonts w:ascii="Arial Narrow" w:hAnsi="Arial Narrow"/>
        </w:rPr>
        <w:t xml:space="preserve">Sigg.ri </w:t>
      </w:r>
      <w:r w:rsidR="00352168">
        <w:rPr>
          <w:rFonts w:ascii="Arial Narrow" w:hAnsi="Arial Narrow"/>
        </w:rPr>
        <w:t>Soci</w:t>
      </w:r>
      <w:r>
        <w:rPr>
          <w:rFonts w:ascii="Arial Narrow" w:hAnsi="Arial Narrow"/>
        </w:rPr>
        <w:t xml:space="preserve"> della </w:t>
      </w:r>
      <w:r w:rsidR="00352168">
        <w:rPr>
          <w:rFonts w:ascii="Arial Narrow" w:hAnsi="Arial Narrow"/>
        </w:rPr>
        <w:t>Società Calicantus srl</w:t>
      </w:r>
      <w:r w:rsidR="00A91E5E">
        <w:rPr>
          <w:rFonts w:ascii="Arial Narrow" w:hAnsi="Arial Narrow"/>
        </w:rPr>
        <w:t>,</w:t>
      </w:r>
    </w:p>
    <w:p w14:paraId="744BFAD1" w14:textId="77777777" w:rsidR="00A26F65" w:rsidRDefault="00A26F65" w:rsidP="007A0706">
      <w:pPr>
        <w:spacing w:after="0" w:line="360" w:lineRule="auto"/>
        <w:ind w:left="0"/>
        <w:rPr>
          <w:rFonts w:ascii="Arial Narrow" w:hAnsi="Arial Narrow"/>
          <w:b/>
        </w:rPr>
      </w:pPr>
    </w:p>
    <w:p w14:paraId="21E20D6D" w14:textId="77777777" w:rsidR="007A0706" w:rsidRPr="008A297A" w:rsidRDefault="007A0706" w:rsidP="007A0706">
      <w:pPr>
        <w:shd w:val="clear" w:color="auto" w:fill="D9D9D9" w:themeFill="background1" w:themeFillShade="D9"/>
        <w:spacing w:after="160" w:line="360" w:lineRule="auto"/>
        <w:ind w:left="0"/>
        <w:rPr>
          <w:rFonts w:ascii="Arial Narrow" w:hAnsi="Arial Narrow"/>
          <w:b/>
        </w:rPr>
      </w:pPr>
      <w:r w:rsidRPr="008A297A">
        <w:rPr>
          <w:rFonts w:ascii="Arial Narrow" w:hAnsi="Arial Narrow"/>
          <w:b/>
        </w:rPr>
        <w:t xml:space="preserve">Relazione </w:t>
      </w:r>
      <w:r w:rsidR="007055C7">
        <w:rPr>
          <w:rFonts w:ascii="Arial Narrow" w:hAnsi="Arial Narrow"/>
          <w:b/>
        </w:rPr>
        <w:t>dei Revisori indipendenti</w:t>
      </w:r>
      <w:r w:rsidRPr="008A297A">
        <w:rPr>
          <w:rFonts w:ascii="Arial Narrow" w:hAnsi="Arial Narrow"/>
          <w:b/>
        </w:rPr>
        <w:t xml:space="preserve"> ai sensi dell’art. 14 del </w:t>
      </w:r>
      <w:proofErr w:type="spellStart"/>
      <w:r w:rsidRPr="008A297A">
        <w:rPr>
          <w:rFonts w:ascii="Arial Narrow" w:hAnsi="Arial Narrow"/>
          <w:b/>
        </w:rPr>
        <w:t>D.Lgs.</w:t>
      </w:r>
      <w:proofErr w:type="spellEnd"/>
      <w:r w:rsidRPr="008A297A">
        <w:rPr>
          <w:rFonts w:ascii="Arial Narrow" w:hAnsi="Arial Narrow"/>
          <w:b/>
        </w:rPr>
        <w:t xml:space="preserve"> 27 gennaio 2010, n.</w:t>
      </w:r>
      <w:r>
        <w:rPr>
          <w:rFonts w:ascii="Arial Narrow" w:hAnsi="Arial Narrow"/>
          <w:b/>
        </w:rPr>
        <w:t xml:space="preserve"> </w:t>
      </w:r>
      <w:r w:rsidRPr="008A297A">
        <w:rPr>
          <w:rFonts w:ascii="Arial Narrow" w:hAnsi="Arial Narrow"/>
          <w:b/>
        </w:rPr>
        <w:t>39</w:t>
      </w:r>
    </w:p>
    <w:p w14:paraId="7829DED8" w14:textId="77777777" w:rsidR="007A0706" w:rsidRPr="008A297A" w:rsidRDefault="007A0706" w:rsidP="007A0706">
      <w:pPr>
        <w:spacing w:after="160" w:line="360" w:lineRule="auto"/>
        <w:ind w:left="0"/>
        <w:rPr>
          <w:rFonts w:ascii="Arial Narrow" w:hAnsi="Arial Narrow"/>
          <w:b/>
          <w:bCs/>
          <w:u w:val="single"/>
        </w:rPr>
      </w:pPr>
      <w:r w:rsidRPr="008A297A">
        <w:rPr>
          <w:rFonts w:ascii="Arial Narrow" w:hAnsi="Arial Narrow"/>
          <w:b/>
          <w:bCs/>
          <w:u w:val="single"/>
        </w:rPr>
        <w:t>Relazione sulla revisione contabile del bilancio d’esercizio</w:t>
      </w:r>
    </w:p>
    <w:p w14:paraId="7956F2E9" w14:textId="77777777" w:rsidR="007A0706" w:rsidRPr="008A297A" w:rsidRDefault="007A0706" w:rsidP="007A0706">
      <w:pPr>
        <w:spacing w:after="160" w:line="360" w:lineRule="auto"/>
        <w:ind w:left="0"/>
        <w:rPr>
          <w:rFonts w:ascii="Arial Narrow" w:hAnsi="Arial Narrow"/>
        </w:rPr>
      </w:pPr>
      <w:r w:rsidRPr="008A297A">
        <w:rPr>
          <w:rFonts w:ascii="Arial Narrow" w:hAnsi="Arial Narrow"/>
          <w:b/>
          <w:bCs/>
        </w:rPr>
        <w:t>Giudizio</w:t>
      </w:r>
    </w:p>
    <w:p w14:paraId="17B1CAF6" w14:textId="2FE4B239" w:rsidR="007A0706" w:rsidRPr="008A297A" w:rsidRDefault="007A0706" w:rsidP="007A0706">
      <w:pPr>
        <w:spacing w:after="160" w:line="360" w:lineRule="auto"/>
        <w:ind w:left="0"/>
        <w:rPr>
          <w:rFonts w:ascii="Arial Narrow" w:hAnsi="Arial Narrow"/>
        </w:rPr>
      </w:pPr>
      <w:r w:rsidRPr="008A297A">
        <w:rPr>
          <w:rFonts w:ascii="Arial Narrow" w:hAnsi="Arial Narrow"/>
        </w:rPr>
        <w:t xml:space="preserve">Abbiamo svolto la revisione contabile dell’allegato bilancio d’esercizio della </w:t>
      </w:r>
      <w:r w:rsidR="00352168">
        <w:rPr>
          <w:rFonts w:ascii="Arial Narrow" w:hAnsi="Arial Narrow"/>
        </w:rPr>
        <w:t>Società Calicantus</w:t>
      </w:r>
      <w:r w:rsidR="0008328F">
        <w:rPr>
          <w:rFonts w:ascii="Arial Narrow" w:hAnsi="Arial Narrow"/>
        </w:rPr>
        <w:t xml:space="preserve"> a r.l.</w:t>
      </w:r>
      <w:r w:rsidRPr="008A297A">
        <w:rPr>
          <w:rFonts w:ascii="Arial Narrow" w:hAnsi="Arial Narrow"/>
        </w:rPr>
        <w:t>, costituito dallo stato patrimoniale al 31 dicembre 20</w:t>
      </w:r>
      <w:r w:rsidR="007055C7">
        <w:rPr>
          <w:rFonts w:ascii="Arial Narrow" w:hAnsi="Arial Narrow"/>
        </w:rPr>
        <w:t>1</w:t>
      </w:r>
      <w:r w:rsidR="009E111A">
        <w:rPr>
          <w:rFonts w:ascii="Arial Narrow" w:hAnsi="Arial Narrow"/>
        </w:rPr>
        <w:t>8</w:t>
      </w:r>
      <w:r w:rsidR="00A91E5E">
        <w:rPr>
          <w:rFonts w:ascii="Arial Narrow" w:hAnsi="Arial Narrow"/>
        </w:rPr>
        <w:t xml:space="preserve">, </w:t>
      </w:r>
      <w:r w:rsidRPr="008A297A">
        <w:rPr>
          <w:rFonts w:ascii="Arial Narrow" w:hAnsi="Arial Narrow"/>
        </w:rPr>
        <w:t>dal conto economico</w:t>
      </w:r>
      <w:r w:rsidR="00A91E5E">
        <w:rPr>
          <w:rFonts w:ascii="Arial Narrow" w:hAnsi="Arial Narrow"/>
        </w:rPr>
        <w:t xml:space="preserve"> </w:t>
      </w:r>
      <w:r w:rsidRPr="008A297A">
        <w:rPr>
          <w:rFonts w:ascii="Arial Narrow" w:hAnsi="Arial Narrow"/>
        </w:rPr>
        <w:t>per l’esercizio chiuso a tale data e dalla nota integrativa.</w:t>
      </w:r>
      <w:r w:rsidRPr="008A297A">
        <w:rPr>
          <w:rFonts w:ascii="Arial Narrow" w:hAnsi="Arial Narrow"/>
          <w:i/>
          <w:iCs/>
        </w:rPr>
        <w:t> </w:t>
      </w:r>
    </w:p>
    <w:p w14:paraId="1AC3EBA7" w14:textId="5AC2302F" w:rsidR="007A0706" w:rsidRPr="008A297A" w:rsidRDefault="007A0706" w:rsidP="007A0706">
      <w:pPr>
        <w:spacing w:after="160" w:line="360" w:lineRule="auto"/>
        <w:ind w:left="0"/>
        <w:rPr>
          <w:rFonts w:ascii="Arial Narrow" w:hAnsi="Arial Narrow"/>
        </w:rPr>
      </w:pPr>
      <w:r w:rsidRPr="008A297A">
        <w:rPr>
          <w:rFonts w:ascii="Arial Narrow" w:hAnsi="Arial Narrow"/>
        </w:rPr>
        <w:t xml:space="preserve">A nostro giudizio, il bilancio d’esercizio fornisce una rappresentazione veritiera e corretta della situazione patrimoniale e finanziaria della </w:t>
      </w:r>
      <w:r w:rsidR="00352168">
        <w:rPr>
          <w:rFonts w:ascii="Arial Narrow" w:hAnsi="Arial Narrow"/>
        </w:rPr>
        <w:t xml:space="preserve">società </w:t>
      </w:r>
      <w:r w:rsidRPr="008A297A">
        <w:rPr>
          <w:rFonts w:ascii="Arial Narrow" w:hAnsi="Arial Narrow"/>
        </w:rPr>
        <w:t>al 31 dicembre 20</w:t>
      </w:r>
      <w:r w:rsidR="007055C7">
        <w:rPr>
          <w:rFonts w:ascii="Arial Narrow" w:hAnsi="Arial Narrow"/>
        </w:rPr>
        <w:t>1</w:t>
      </w:r>
      <w:r w:rsidR="009E111A">
        <w:rPr>
          <w:rFonts w:ascii="Arial Narrow" w:hAnsi="Arial Narrow"/>
        </w:rPr>
        <w:t>8</w:t>
      </w:r>
      <w:r w:rsidR="00A91E5E">
        <w:rPr>
          <w:rFonts w:ascii="Arial Narrow" w:hAnsi="Arial Narrow"/>
        </w:rPr>
        <w:t xml:space="preserve"> e</w:t>
      </w:r>
      <w:r w:rsidRPr="008A297A">
        <w:rPr>
          <w:rFonts w:ascii="Arial Narrow" w:hAnsi="Arial Narrow"/>
        </w:rPr>
        <w:t xml:space="preserve"> del risultato economico per l’esercizio chiuso a tale data in conformità alle norme italiane che ne disciplinano i criteri di redazione.</w:t>
      </w:r>
    </w:p>
    <w:p w14:paraId="6934268E" w14:textId="77777777" w:rsidR="007A0706" w:rsidRPr="008A297A" w:rsidRDefault="007A0706" w:rsidP="007A0706">
      <w:pPr>
        <w:spacing w:after="160" w:line="360" w:lineRule="auto"/>
        <w:ind w:left="0"/>
        <w:rPr>
          <w:rFonts w:ascii="Arial Narrow" w:hAnsi="Arial Narrow"/>
        </w:rPr>
      </w:pPr>
      <w:r w:rsidRPr="008A297A">
        <w:rPr>
          <w:rFonts w:ascii="Arial Narrow" w:hAnsi="Arial Narrow"/>
          <w:b/>
          <w:bCs/>
          <w:i/>
          <w:iCs/>
        </w:rPr>
        <w:t>Elementi alla base del giudizio</w:t>
      </w:r>
    </w:p>
    <w:p w14:paraId="10B7FAF8" w14:textId="7BCC3A42" w:rsidR="007A0706" w:rsidRPr="008A297A" w:rsidRDefault="007A0706" w:rsidP="007A0706">
      <w:pPr>
        <w:spacing w:after="160" w:line="360" w:lineRule="auto"/>
        <w:ind w:left="0"/>
        <w:rPr>
          <w:rFonts w:ascii="Arial Narrow" w:hAnsi="Arial Narrow"/>
        </w:rPr>
      </w:pPr>
      <w:r w:rsidRPr="008A297A">
        <w:rPr>
          <w:rFonts w:ascii="Arial Narrow" w:hAnsi="Arial Narrow"/>
        </w:rPr>
        <w:t xml:space="preserve">Abbiamo svolto la revisione contabile in conformità ai principi di revisione internazionali ISA Italia. Le nostre responsabilità ai sensi di tali principi sono ulteriormente descritte nella sezione </w:t>
      </w:r>
      <w:r w:rsidRPr="008A297A">
        <w:rPr>
          <w:rFonts w:ascii="Arial Narrow" w:hAnsi="Arial Narrow"/>
          <w:i/>
          <w:iCs/>
        </w:rPr>
        <w:t>Responsabilità del revisore per la revisione contabile del bilancio d’esercizio</w:t>
      </w:r>
      <w:r w:rsidRPr="008A297A">
        <w:rPr>
          <w:rFonts w:ascii="Arial Narrow" w:hAnsi="Arial Narrow"/>
        </w:rPr>
        <w:t xml:space="preserve"> della presente relazione. Siamo indipendenti rispetto alla </w:t>
      </w:r>
      <w:r w:rsidR="00352168">
        <w:rPr>
          <w:rFonts w:ascii="Arial Narrow" w:hAnsi="Arial Narrow"/>
        </w:rPr>
        <w:t xml:space="preserve">Società </w:t>
      </w:r>
      <w:r w:rsidRPr="008A297A">
        <w:rPr>
          <w:rFonts w:ascii="Arial Narrow" w:hAnsi="Arial Narrow"/>
        </w:rPr>
        <w:t>in conformità alle norme e ai principi in materia di etica e di indipendenza applicabili nell’ordinamento italiano alla revisione contabile del bilancio.</w:t>
      </w:r>
    </w:p>
    <w:p w14:paraId="7D23A65A" w14:textId="657B277F" w:rsidR="007A0706" w:rsidRPr="008A297A" w:rsidRDefault="007A0706" w:rsidP="007A0706">
      <w:pPr>
        <w:spacing w:after="160" w:line="360" w:lineRule="auto"/>
        <w:ind w:left="0"/>
        <w:rPr>
          <w:rFonts w:ascii="Arial Narrow" w:hAnsi="Arial Narrow"/>
        </w:rPr>
      </w:pPr>
      <w:r w:rsidRPr="008A297A">
        <w:rPr>
          <w:rFonts w:ascii="Arial Narrow" w:hAnsi="Arial Narrow"/>
        </w:rPr>
        <w:t>Riteniamo di aver acquisito elementi probativi sufficienti ed appropriati su cui basare il nostro giudizio</w:t>
      </w:r>
      <w:r w:rsidR="00A91E5E">
        <w:rPr>
          <w:rFonts w:ascii="Arial Narrow" w:hAnsi="Arial Narrow"/>
        </w:rPr>
        <w:t>.</w:t>
      </w:r>
    </w:p>
    <w:p w14:paraId="5BB1B59E" w14:textId="77777777" w:rsidR="007A0706" w:rsidRPr="008A297A" w:rsidRDefault="007A0706" w:rsidP="007A0706">
      <w:pPr>
        <w:spacing w:after="160" w:line="360" w:lineRule="auto"/>
        <w:ind w:left="0"/>
        <w:rPr>
          <w:rFonts w:ascii="Arial Narrow" w:hAnsi="Arial Narrow"/>
        </w:rPr>
      </w:pPr>
      <w:r w:rsidRPr="008A297A">
        <w:rPr>
          <w:rFonts w:ascii="Arial Narrow" w:hAnsi="Arial Narrow"/>
          <w:b/>
          <w:bCs/>
          <w:i/>
          <w:iCs/>
        </w:rPr>
        <w:t>Responsabilità degli amministratori per il bilancio d’esercizio</w:t>
      </w:r>
    </w:p>
    <w:p w14:paraId="4B915008" w14:textId="77777777" w:rsidR="007A0706" w:rsidRPr="008A297A" w:rsidRDefault="007A0706" w:rsidP="007A0706">
      <w:pPr>
        <w:spacing w:after="160" w:line="360" w:lineRule="auto"/>
        <w:ind w:left="0"/>
        <w:rPr>
          <w:rFonts w:ascii="Arial Narrow" w:hAnsi="Arial Narrow"/>
        </w:rPr>
      </w:pPr>
      <w:r w:rsidRPr="008A297A">
        <w:rPr>
          <w:rFonts w:ascii="Arial Narrow" w:hAnsi="Arial Narrow"/>
        </w:rPr>
        <w:t>Gli amministratori sono responsabili per la redazione del bilancio d’esercizio che fornisca una rappresentazione veritiera e corretta in conformità alle norme italiane che ne disciplinano i criteri di redazione e, nei termini previsti dalla legge, per quella parte del controllo interno dagli stessi ritenuta necessaria per consentire la redazione di un bilancio che non contenga errori significativi dovuti a frodi o a comportamenti o eventi non intenzionali.</w:t>
      </w:r>
    </w:p>
    <w:p w14:paraId="50595266" w14:textId="15B073C2" w:rsidR="007A0706" w:rsidRPr="00A91E5E" w:rsidRDefault="007A0706" w:rsidP="00A91E5E">
      <w:pPr>
        <w:spacing w:after="160" w:line="360" w:lineRule="auto"/>
        <w:ind w:left="0"/>
        <w:rPr>
          <w:rFonts w:ascii="Arial Narrow" w:hAnsi="Arial Narrow"/>
        </w:rPr>
      </w:pPr>
      <w:r w:rsidRPr="008A297A">
        <w:rPr>
          <w:rFonts w:ascii="Arial Narrow" w:hAnsi="Arial Narrow"/>
        </w:rPr>
        <w:t xml:space="preserve">Gli amministratori sono responsabili per la valutazione della capacità della </w:t>
      </w:r>
      <w:r w:rsidR="00352168">
        <w:rPr>
          <w:rFonts w:ascii="Arial Narrow" w:hAnsi="Arial Narrow"/>
        </w:rPr>
        <w:t xml:space="preserve">Società </w:t>
      </w:r>
      <w:r w:rsidRPr="008A297A">
        <w:rPr>
          <w:rFonts w:ascii="Arial Narrow" w:hAnsi="Arial Narrow"/>
        </w:rPr>
        <w:t xml:space="preserve">di continuare ad operare come un’entità in funzionamento e, nella redazione del bilancio d’esercizio, per l’appropriatezza dell’utilizzo del presupposto della continuità aziendale, nonché per una adeguata informativa in materia. Gli amministratori utilizzano il presupposto della continuità aziendale nella redazione del bilancio d’esercizio a meno che abbiano valutato che sussistono le </w:t>
      </w:r>
      <w:r w:rsidRPr="008A297A">
        <w:rPr>
          <w:rFonts w:ascii="Arial Narrow" w:hAnsi="Arial Narrow"/>
        </w:rPr>
        <w:lastRenderedPageBreak/>
        <w:t>condiz</w:t>
      </w:r>
      <w:r w:rsidR="007055C7">
        <w:rPr>
          <w:rFonts w:ascii="Arial Narrow" w:hAnsi="Arial Narrow"/>
        </w:rPr>
        <w:t xml:space="preserve">ioni per la liquidazione della </w:t>
      </w:r>
      <w:r w:rsidR="00352168">
        <w:rPr>
          <w:rFonts w:ascii="Arial Narrow" w:hAnsi="Arial Narrow"/>
        </w:rPr>
        <w:t xml:space="preserve">Società </w:t>
      </w:r>
      <w:r w:rsidRPr="008A297A">
        <w:rPr>
          <w:rFonts w:ascii="Arial Narrow" w:hAnsi="Arial Narrow"/>
        </w:rPr>
        <w:t>o per l’interruzione dell’attività o non abbiano alternative realistiche a tali scelte.</w:t>
      </w:r>
    </w:p>
    <w:p w14:paraId="0DBAE1E2" w14:textId="77777777" w:rsidR="007055C7" w:rsidRPr="007055C7" w:rsidRDefault="007A0706" w:rsidP="007055C7">
      <w:pPr>
        <w:spacing w:after="160" w:line="360" w:lineRule="auto"/>
        <w:ind w:left="0"/>
        <w:rPr>
          <w:rFonts w:ascii="Arial Narrow" w:hAnsi="Arial Narrow"/>
          <w:b/>
          <w:bCs/>
          <w:i/>
          <w:iCs/>
        </w:rPr>
      </w:pPr>
      <w:r w:rsidRPr="008A297A">
        <w:rPr>
          <w:rFonts w:ascii="Arial Narrow" w:hAnsi="Arial Narrow"/>
          <w:b/>
          <w:bCs/>
          <w:i/>
          <w:iCs/>
        </w:rPr>
        <w:t>Responsabilità del revisore per la revisione contabile del bilancio d’esercizio.</w:t>
      </w:r>
    </w:p>
    <w:p w14:paraId="557851E0" w14:textId="77777777" w:rsidR="007A0706" w:rsidRPr="008A297A" w:rsidRDefault="007A0706" w:rsidP="007A0706">
      <w:pPr>
        <w:spacing w:after="160" w:line="360" w:lineRule="auto"/>
        <w:ind w:left="0"/>
        <w:rPr>
          <w:rFonts w:ascii="Arial Narrow" w:hAnsi="Arial Narrow"/>
        </w:rPr>
      </w:pPr>
      <w:r w:rsidRPr="008A297A">
        <w:rPr>
          <w:rFonts w:ascii="Arial Narrow" w:hAnsi="Arial Narrow"/>
        </w:rPr>
        <w:t>I nostri obiettivi sono l’acquisizione di una ragionevole sicurezza che il bilancio d’esercizio nel suo complesso non contenga errori significativi, dovuti a frodi o a comportamenti o eventi non intenzionali, e l’emissione di una relazione di revisione che includa il nostro giudizio. Per ragionevole sicurezza si intende un livello elevato di sicurezza che, tuttavia, non fornisce la garanzia che una revisione contabile svolta in conformità ai principi di revisione internazionali ISA Italia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prese dagli utilizzatori sulla base del bilancio d’esercizio.</w:t>
      </w:r>
    </w:p>
    <w:p w14:paraId="03E9CFC0" w14:textId="77777777" w:rsidR="007A0706" w:rsidRPr="008A297A" w:rsidRDefault="007A0706" w:rsidP="007A0706">
      <w:pPr>
        <w:spacing w:after="160" w:line="360" w:lineRule="auto"/>
        <w:ind w:left="0"/>
        <w:rPr>
          <w:rFonts w:ascii="Arial Narrow" w:hAnsi="Arial Narrow"/>
        </w:rPr>
      </w:pPr>
      <w:r w:rsidRPr="008A297A">
        <w:rPr>
          <w:rFonts w:ascii="Arial Narrow" w:hAnsi="Arial Narrow"/>
        </w:rPr>
        <w:t xml:space="preserve">Nell’ambito della revisione contabile svolta in conformità ai principi di revisione internazionali ISA Italia, abbiamo esercitato il giudizio professionale </w:t>
      </w:r>
      <w:r>
        <w:rPr>
          <w:rFonts w:ascii="Arial Narrow" w:hAnsi="Arial Narrow"/>
        </w:rPr>
        <w:t xml:space="preserve">ed </w:t>
      </w:r>
      <w:r w:rsidRPr="008A297A">
        <w:rPr>
          <w:rFonts w:ascii="Arial Narrow" w:hAnsi="Arial Narrow"/>
        </w:rPr>
        <w:t>abbiamo mantenuto lo scetticismo professionale per tutta la durata della revisione contabile. Inoltre:</w:t>
      </w:r>
    </w:p>
    <w:p w14:paraId="3BD3B644" w14:textId="77777777" w:rsidR="007A0706" w:rsidRPr="008A297A" w:rsidRDefault="007A0706" w:rsidP="00A26F65">
      <w:pPr>
        <w:numPr>
          <w:ilvl w:val="0"/>
          <w:numId w:val="1"/>
        </w:numPr>
        <w:spacing w:after="160" w:line="360" w:lineRule="auto"/>
        <w:ind w:left="284" w:right="0"/>
        <w:rPr>
          <w:rFonts w:ascii="Arial Narrow" w:hAnsi="Arial Narrow"/>
        </w:rPr>
      </w:pPr>
      <w:r w:rsidRPr="008A297A">
        <w:rPr>
          <w:rFonts w:ascii="Arial Narrow" w:hAnsi="Arial Narrow"/>
        </w:rPr>
        <w:t>abbiamo identificato e valutato i rischi di errori significativi nel bilancio d’esercizio, dovuti a frodi o a comportamenti o eventi non intenzionali; abbiamo definito e svolto procedure di revisione in risposta a tali rischi; abbiamo acquisito elementi probativi sufficienti ed appropriati su cui basare il nostro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14:paraId="44042D6A" w14:textId="72A87408" w:rsidR="007A0706" w:rsidRPr="008A297A" w:rsidRDefault="007A0706" w:rsidP="00A26F65">
      <w:pPr>
        <w:numPr>
          <w:ilvl w:val="0"/>
          <w:numId w:val="1"/>
        </w:numPr>
        <w:spacing w:after="160" w:line="360" w:lineRule="auto"/>
        <w:ind w:left="284" w:right="0"/>
        <w:rPr>
          <w:rFonts w:ascii="Arial Narrow" w:hAnsi="Arial Narrow"/>
        </w:rPr>
      </w:pPr>
      <w:r w:rsidRPr="008A297A">
        <w:rPr>
          <w:rFonts w:ascii="Arial Narrow" w:hAnsi="Arial Narrow"/>
        </w:rPr>
        <w:t xml:space="preserve">abbiamo acquisito una comprensione del controllo interno rilevante ai fini della revisione contabile allo scopo di definire procedure di revisione appropriate nelle circostanze e non per esprimere un giudizio sull’efficacia del controllo interno della </w:t>
      </w:r>
      <w:r w:rsidR="00352168">
        <w:rPr>
          <w:rFonts w:ascii="Arial Narrow" w:hAnsi="Arial Narrow"/>
        </w:rPr>
        <w:t>società</w:t>
      </w:r>
      <w:r w:rsidRPr="008A297A">
        <w:rPr>
          <w:rFonts w:ascii="Arial Narrow" w:hAnsi="Arial Narrow"/>
        </w:rPr>
        <w:t xml:space="preserve">; </w:t>
      </w:r>
    </w:p>
    <w:p w14:paraId="6F4F05C2" w14:textId="77777777" w:rsidR="007A0706" w:rsidRPr="008A297A" w:rsidRDefault="007A0706" w:rsidP="00A26F65">
      <w:pPr>
        <w:numPr>
          <w:ilvl w:val="0"/>
          <w:numId w:val="1"/>
        </w:numPr>
        <w:spacing w:after="160" w:line="360" w:lineRule="auto"/>
        <w:ind w:left="284" w:right="0"/>
        <w:rPr>
          <w:rFonts w:ascii="Arial Narrow" w:hAnsi="Arial Narrow"/>
        </w:rPr>
      </w:pPr>
      <w:r w:rsidRPr="008A297A">
        <w:rPr>
          <w:rFonts w:ascii="Arial Narrow" w:hAnsi="Arial Narrow"/>
        </w:rPr>
        <w:t>abbiamo valutato l’appropriatezza dei principi contabili utilizzati nonché la ragionevolezza delle stime contabili effettuate dagli amministratori, inclusa la relativa informativa;</w:t>
      </w:r>
    </w:p>
    <w:p w14:paraId="459CE3E7" w14:textId="77777777" w:rsidR="007A0706" w:rsidRDefault="007A0706" w:rsidP="00A26F65">
      <w:pPr>
        <w:numPr>
          <w:ilvl w:val="0"/>
          <w:numId w:val="1"/>
        </w:numPr>
        <w:spacing w:after="160" w:line="360" w:lineRule="auto"/>
        <w:ind w:left="284" w:right="0"/>
        <w:rPr>
          <w:rFonts w:ascii="Arial Narrow" w:hAnsi="Arial Narrow"/>
        </w:rPr>
      </w:pPr>
      <w:r w:rsidRPr="008A297A">
        <w:rPr>
          <w:rFonts w:ascii="Arial Narrow" w:hAnsi="Arial Narrow"/>
        </w:rPr>
        <w:t xml:space="preserve">abbiamo comunicato ai responsabili delle attività di </w:t>
      </w:r>
      <w:r w:rsidRPr="008A297A">
        <w:rPr>
          <w:rFonts w:ascii="Arial Narrow" w:hAnsi="Arial Narrow"/>
          <w:i/>
        </w:rPr>
        <w:t>governance</w:t>
      </w:r>
      <w:r w:rsidRPr="008A297A">
        <w:rPr>
          <w:rFonts w:ascii="Arial Narrow" w:hAnsi="Arial Narrow"/>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p>
    <w:p w14:paraId="2EDFFBA5" w14:textId="4843A710" w:rsidR="00AE2E1E" w:rsidRDefault="00AE2E1E" w:rsidP="00A26F65">
      <w:pPr>
        <w:numPr>
          <w:ilvl w:val="0"/>
          <w:numId w:val="1"/>
        </w:numPr>
        <w:spacing w:after="160" w:line="360" w:lineRule="auto"/>
        <w:ind w:left="284" w:right="0"/>
        <w:rPr>
          <w:rFonts w:ascii="Arial Narrow" w:hAnsi="Arial Narrow"/>
        </w:rPr>
      </w:pPr>
      <w:r>
        <w:rPr>
          <w:rFonts w:ascii="Arial Narrow" w:hAnsi="Arial Narrow"/>
        </w:rPr>
        <w:t xml:space="preserve">l’organo amministrativo </w:t>
      </w:r>
      <w:r w:rsidR="00A91E5E">
        <w:rPr>
          <w:rFonts w:ascii="Arial Narrow" w:hAnsi="Arial Narrow"/>
        </w:rPr>
        <w:t xml:space="preserve">non </w:t>
      </w:r>
      <w:r>
        <w:rPr>
          <w:rFonts w:ascii="Arial Narrow" w:hAnsi="Arial Narrow"/>
        </w:rPr>
        <w:t>ha redatto la Relazione sulla gestione</w:t>
      </w:r>
      <w:r w:rsidR="009E111A">
        <w:rPr>
          <w:rFonts w:ascii="Arial Narrow" w:hAnsi="Arial Narrow"/>
        </w:rPr>
        <w:t xml:space="preserve"> e il rendiconto finanziario</w:t>
      </w:r>
      <w:r>
        <w:rPr>
          <w:rFonts w:ascii="Arial Narrow" w:hAnsi="Arial Narrow"/>
        </w:rPr>
        <w:t>;</w:t>
      </w:r>
    </w:p>
    <w:p w14:paraId="61C5C3E7" w14:textId="77777777" w:rsidR="00CA35F8" w:rsidRDefault="00CA35F8" w:rsidP="00CA35F8">
      <w:pPr>
        <w:numPr>
          <w:ilvl w:val="0"/>
          <w:numId w:val="1"/>
        </w:numPr>
        <w:spacing w:after="160" w:line="360" w:lineRule="auto"/>
        <w:ind w:left="284" w:right="0"/>
        <w:rPr>
          <w:rFonts w:ascii="Arial Narrow" w:hAnsi="Arial Narrow"/>
        </w:rPr>
      </w:pPr>
      <w:r w:rsidRPr="008A297A">
        <w:rPr>
          <w:rFonts w:ascii="Arial Narrow" w:hAnsi="Arial Narrow"/>
        </w:rPr>
        <w:t>abbiamo valutato la presentazione, la struttura e il contenuto del bilancio d’esercizio nel suo complesso, inclusa l’informativa, e se il bilancio d’esercizio rappresenti le operazioni e gli eventi sottostanti in modo da fornir</w:t>
      </w:r>
      <w:r>
        <w:rPr>
          <w:rFonts w:ascii="Arial Narrow" w:hAnsi="Arial Narrow"/>
        </w:rPr>
        <w:t>e una corretta rappresentazione; così riassunto:</w:t>
      </w:r>
    </w:p>
    <w:p w14:paraId="7AF96263" w14:textId="41CA56C0" w:rsidR="00CA35F8" w:rsidRPr="005F7557" w:rsidRDefault="00CA35F8" w:rsidP="005F7557">
      <w:pPr>
        <w:tabs>
          <w:tab w:val="left" w:pos="5670"/>
          <w:tab w:val="right" w:pos="7230"/>
        </w:tabs>
        <w:spacing w:after="120" w:line="240" w:lineRule="auto"/>
        <w:ind w:left="284" w:right="0" w:firstLine="0"/>
        <w:rPr>
          <w:rFonts w:ascii="Arial Narrow" w:hAnsi="Arial Narrow"/>
          <w:u w:val="single"/>
        </w:rPr>
      </w:pPr>
      <w:r w:rsidRPr="00CA35F8">
        <w:rPr>
          <w:rFonts w:ascii="Arial Narrow" w:hAnsi="Arial Narrow"/>
          <w:u w:val="single"/>
        </w:rPr>
        <w:t>Lo stato patrimoniale</w:t>
      </w:r>
      <w:r w:rsidRPr="005F7557">
        <w:rPr>
          <w:rFonts w:ascii="Arial Narrow" w:hAnsi="Arial Narrow"/>
          <w:u w:val="single"/>
        </w:rPr>
        <w:t xml:space="preserve"> </w:t>
      </w:r>
      <w:r w:rsidRPr="00AE2E1E">
        <w:rPr>
          <w:rFonts w:ascii="Arial Narrow" w:hAnsi="Arial Narrow"/>
        </w:rPr>
        <w:t xml:space="preserve">evidenzia un </w:t>
      </w:r>
      <w:r w:rsidR="00352168">
        <w:rPr>
          <w:rFonts w:ascii="Arial Narrow" w:hAnsi="Arial Narrow"/>
        </w:rPr>
        <w:t>utile</w:t>
      </w:r>
      <w:r w:rsidRPr="00AE2E1E">
        <w:rPr>
          <w:rFonts w:ascii="Arial Narrow" w:hAnsi="Arial Narrow"/>
        </w:rPr>
        <w:t xml:space="preserve"> di esercizio di Euro </w:t>
      </w:r>
      <w:r w:rsidR="009E111A">
        <w:rPr>
          <w:rFonts w:ascii="Arial Narrow" w:hAnsi="Arial Narrow"/>
        </w:rPr>
        <w:t>47.24</w:t>
      </w:r>
      <w:r w:rsidR="00352168">
        <w:rPr>
          <w:rFonts w:ascii="Arial Narrow" w:hAnsi="Arial Narrow"/>
        </w:rPr>
        <w:t>3</w:t>
      </w:r>
      <w:r w:rsidRPr="00AE2E1E">
        <w:rPr>
          <w:rFonts w:ascii="Arial Narrow" w:hAnsi="Arial Narrow"/>
        </w:rPr>
        <w:t xml:space="preserve"> e si riassume nei seguenti valori:</w:t>
      </w:r>
    </w:p>
    <w:p w14:paraId="4C405844" w14:textId="71E03688" w:rsidR="00CA35F8" w:rsidRDefault="00CA35F8" w:rsidP="005F7557">
      <w:pPr>
        <w:tabs>
          <w:tab w:val="left" w:pos="5670"/>
          <w:tab w:val="right" w:pos="7230"/>
        </w:tabs>
        <w:spacing w:after="120" w:line="240" w:lineRule="auto"/>
        <w:ind w:left="284" w:right="0" w:firstLine="0"/>
        <w:rPr>
          <w:rFonts w:ascii="Arial Narrow" w:hAnsi="Arial Narrow"/>
        </w:rPr>
      </w:pPr>
      <w:r w:rsidRPr="005F7557">
        <w:rPr>
          <w:rFonts w:ascii="Arial Narrow" w:hAnsi="Arial Narrow"/>
        </w:rPr>
        <w:lastRenderedPageBreak/>
        <w:t>Attività</w:t>
      </w:r>
      <w:r w:rsidRPr="00CA35F8">
        <w:rPr>
          <w:rFonts w:ascii="Arial Narrow" w:hAnsi="Arial Narrow"/>
        </w:rPr>
        <w:t xml:space="preserve"> </w:t>
      </w:r>
      <w:r w:rsidR="005F7557">
        <w:rPr>
          <w:rFonts w:ascii="Arial Narrow" w:hAnsi="Arial Narrow"/>
        </w:rPr>
        <w:t>patrimoniali</w:t>
      </w:r>
      <w:r w:rsidR="005F7557">
        <w:rPr>
          <w:rFonts w:ascii="Arial Narrow" w:hAnsi="Arial Narrow"/>
        </w:rPr>
        <w:tab/>
        <w:t>Euro</w:t>
      </w:r>
      <w:r w:rsidR="005F7557">
        <w:rPr>
          <w:rFonts w:ascii="Arial Narrow" w:hAnsi="Arial Narrow"/>
        </w:rPr>
        <w:tab/>
      </w:r>
      <w:r w:rsidR="00352168">
        <w:rPr>
          <w:rFonts w:ascii="Arial Narrow" w:hAnsi="Arial Narrow"/>
        </w:rPr>
        <w:t>2.9</w:t>
      </w:r>
      <w:r w:rsidR="009E111A">
        <w:rPr>
          <w:rFonts w:ascii="Arial Narrow" w:hAnsi="Arial Narrow"/>
        </w:rPr>
        <w:t>04.577</w:t>
      </w:r>
    </w:p>
    <w:p w14:paraId="5B86FC8C" w14:textId="151FB234" w:rsidR="00CA35F8" w:rsidRPr="00CA35F8" w:rsidRDefault="00CA35F8" w:rsidP="00AE2E1E">
      <w:pPr>
        <w:tabs>
          <w:tab w:val="left" w:pos="5670"/>
          <w:tab w:val="right" w:pos="7230"/>
        </w:tabs>
        <w:spacing w:after="160" w:line="240" w:lineRule="auto"/>
        <w:ind w:left="284" w:right="0" w:firstLine="0"/>
        <w:rPr>
          <w:rFonts w:ascii="Arial Narrow" w:hAnsi="Arial Narrow"/>
        </w:rPr>
      </w:pPr>
      <w:r w:rsidRPr="00CA35F8">
        <w:rPr>
          <w:rFonts w:ascii="Arial Narrow" w:hAnsi="Arial Narrow"/>
        </w:rPr>
        <w:t>Passività patrimoni</w:t>
      </w:r>
      <w:r w:rsidR="005F7557">
        <w:rPr>
          <w:rFonts w:ascii="Arial Narrow" w:hAnsi="Arial Narrow"/>
        </w:rPr>
        <w:t>ali</w:t>
      </w:r>
      <w:r w:rsidRPr="00CA35F8">
        <w:rPr>
          <w:rFonts w:ascii="Arial Narrow" w:hAnsi="Arial Narrow"/>
        </w:rPr>
        <w:tab/>
        <w:t xml:space="preserve">Euro    </w:t>
      </w:r>
      <w:r w:rsidR="006C00AB">
        <w:rPr>
          <w:rFonts w:ascii="Arial Narrow" w:hAnsi="Arial Narrow"/>
        </w:rPr>
        <w:t xml:space="preserve">   </w:t>
      </w:r>
      <w:r w:rsidR="00352168">
        <w:rPr>
          <w:rFonts w:ascii="Arial Narrow" w:hAnsi="Arial Narrow"/>
        </w:rPr>
        <w:t xml:space="preserve">    8</w:t>
      </w:r>
      <w:r w:rsidR="009E111A">
        <w:rPr>
          <w:rFonts w:ascii="Arial Narrow" w:hAnsi="Arial Narrow"/>
        </w:rPr>
        <w:t>22.132</w:t>
      </w:r>
    </w:p>
    <w:p w14:paraId="64936A83" w14:textId="4D63319C" w:rsidR="00CA35F8" w:rsidRPr="00CA35F8" w:rsidRDefault="00CA35F8" w:rsidP="005F7557">
      <w:pPr>
        <w:tabs>
          <w:tab w:val="left" w:pos="5670"/>
          <w:tab w:val="right" w:pos="7230"/>
        </w:tabs>
        <w:spacing w:after="160" w:line="240" w:lineRule="auto"/>
        <w:ind w:left="284" w:right="0" w:firstLine="0"/>
        <w:rPr>
          <w:rFonts w:ascii="Arial Narrow" w:hAnsi="Arial Narrow"/>
        </w:rPr>
      </w:pPr>
      <w:r w:rsidRPr="00CA35F8">
        <w:rPr>
          <w:rFonts w:ascii="Arial Narrow" w:hAnsi="Arial Narrow"/>
        </w:rPr>
        <w:t xml:space="preserve">Patrimonio </w:t>
      </w:r>
      <w:r w:rsidR="00352168">
        <w:rPr>
          <w:rFonts w:ascii="Arial Narrow" w:hAnsi="Arial Narrow"/>
        </w:rPr>
        <w:t>societario</w:t>
      </w:r>
      <w:r w:rsidRPr="00CA35F8">
        <w:rPr>
          <w:rFonts w:ascii="Arial Narrow" w:hAnsi="Arial Narrow"/>
        </w:rPr>
        <w:t xml:space="preserve"> (al 01/01/</w:t>
      </w:r>
      <w:r w:rsidR="009E111A">
        <w:rPr>
          <w:rFonts w:ascii="Arial Narrow" w:hAnsi="Arial Narrow"/>
        </w:rPr>
        <w:t>2018</w:t>
      </w:r>
      <w:r w:rsidRPr="00CA35F8">
        <w:rPr>
          <w:rFonts w:ascii="Arial Narrow" w:hAnsi="Arial Narrow"/>
        </w:rPr>
        <w:t>)</w:t>
      </w:r>
      <w:r w:rsidR="005F7557">
        <w:rPr>
          <w:rFonts w:ascii="Arial Narrow" w:hAnsi="Arial Narrow"/>
        </w:rPr>
        <w:tab/>
      </w:r>
      <w:r w:rsidRPr="00CA35F8">
        <w:rPr>
          <w:rFonts w:ascii="Arial Narrow" w:hAnsi="Arial Narrow"/>
        </w:rPr>
        <w:t xml:space="preserve">Euro  </w:t>
      </w:r>
      <w:r w:rsidR="005F7557">
        <w:rPr>
          <w:rFonts w:ascii="Arial Narrow" w:hAnsi="Arial Narrow"/>
        </w:rPr>
        <w:t xml:space="preserve">  </w:t>
      </w:r>
      <w:r w:rsidR="005F7557">
        <w:rPr>
          <w:rFonts w:ascii="Arial Narrow" w:hAnsi="Arial Narrow"/>
        </w:rPr>
        <w:tab/>
      </w:r>
      <w:r w:rsidR="006C00AB">
        <w:rPr>
          <w:rFonts w:ascii="Arial Narrow" w:hAnsi="Arial Narrow"/>
        </w:rPr>
        <w:t>2.</w:t>
      </w:r>
      <w:r w:rsidR="00352168">
        <w:rPr>
          <w:rFonts w:ascii="Arial Narrow" w:hAnsi="Arial Narrow"/>
        </w:rPr>
        <w:t>0</w:t>
      </w:r>
      <w:r w:rsidR="009E111A">
        <w:rPr>
          <w:rFonts w:ascii="Arial Narrow" w:hAnsi="Arial Narrow"/>
        </w:rPr>
        <w:t>35.202</w:t>
      </w:r>
    </w:p>
    <w:p w14:paraId="066A13C3" w14:textId="374E39A3" w:rsidR="00CA35F8" w:rsidRPr="005F7557" w:rsidRDefault="00352168" w:rsidP="005F7557">
      <w:pPr>
        <w:tabs>
          <w:tab w:val="left" w:pos="5670"/>
          <w:tab w:val="right" w:pos="7230"/>
        </w:tabs>
        <w:spacing w:after="120" w:line="240" w:lineRule="auto"/>
        <w:ind w:left="284" w:right="0" w:firstLine="0"/>
        <w:rPr>
          <w:rFonts w:ascii="Arial Narrow" w:hAnsi="Arial Narrow"/>
          <w:b/>
        </w:rPr>
      </w:pPr>
      <w:r w:rsidRPr="00AE2E1E">
        <w:rPr>
          <w:rFonts w:ascii="Arial Narrow" w:hAnsi="Arial Narrow"/>
          <w:b/>
        </w:rPr>
        <w:t xml:space="preserve">Utile (perdita) </w:t>
      </w:r>
      <w:r w:rsidR="00CA35F8" w:rsidRPr="005F7557">
        <w:rPr>
          <w:rFonts w:ascii="Arial Narrow" w:hAnsi="Arial Narrow"/>
          <w:b/>
        </w:rPr>
        <w:t>dell’</w:t>
      </w:r>
      <w:r w:rsidR="005F7557" w:rsidRPr="005F7557">
        <w:rPr>
          <w:rFonts w:ascii="Arial Narrow" w:hAnsi="Arial Narrow"/>
          <w:b/>
        </w:rPr>
        <w:t>esercizio</w:t>
      </w:r>
      <w:r w:rsidR="005F7557" w:rsidRPr="005F7557">
        <w:rPr>
          <w:rFonts w:ascii="Arial Narrow" w:hAnsi="Arial Narrow"/>
          <w:b/>
        </w:rPr>
        <w:tab/>
      </w:r>
      <w:r w:rsidR="00CA35F8" w:rsidRPr="005F7557">
        <w:rPr>
          <w:rFonts w:ascii="Arial Narrow" w:hAnsi="Arial Narrow"/>
          <w:b/>
        </w:rPr>
        <w:t xml:space="preserve">Euro </w:t>
      </w:r>
      <w:r w:rsidR="00CA35F8" w:rsidRPr="005F7557">
        <w:rPr>
          <w:rFonts w:ascii="Arial Narrow" w:hAnsi="Arial Narrow"/>
          <w:b/>
        </w:rPr>
        <w:tab/>
        <w:t xml:space="preserve">  </w:t>
      </w:r>
      <w:r w:rsidR="009E111A">
        <w:rPr>
          <w:rFonts w:ascii="Arial Narrow" w:hAnsi="Arial Narrow"/>
          <w:b/>
        </w:rPr>
        <w:t>47.243</w:t>
      </w:r>
      <w:r w:rsidR="00CA35F8" w:rsidRPr="005F7557">
        <w:rPr>
          <w:rFonts w:ascii="Arial Narrow" w:hAnsi="Arial Narrow"/>
          <w:b/>
        </w:rPr>
        <w:t xml:space="preserve"> </w:t>
      </w:r>
    </w:p>
    <w:p w14:paraId="2E84D018" w14:textId="77777777" w:rsidR="005F7557" w:rsidRDefault="005F7557" w:rsidP="005F7557">
      <w:pPr>
        <w:tabs>
          <w:tab w:val="left" w:pos="5670"/>
          <w:tab w:val="right" w:pos="7230"/>
        </w:tabs>
        <w:spacing w:after="120" w:line="240" w:lineRule="auto"/>
        <w:ind w:left="284" w:right="0" w:firstLine="0"/>
        <w:rPr>
          <w:rFonts w:ascii="Arial Narrow" w:hAnsi="Arial Narrow"/>
          <w:u w:val="single"/>
        </w:rPr>
      </w:pPr>
    </w:p>
    <w:p w14:paraId="383001A9" w14:textId="77777777" w:rsidR="00CA35F8" w:rsidRPr="00CA35F8" w:rsidRDefault="00CA35F8" w:rsidP="005F7557">
      <w:pPr>
        <w:tabs>
          <w:tab w:val="left" w:pos="5670"/>
          <w:tab w:val="right" w:pos="7230"/>
        </w:tabs>
        <w:spacing w:after="120" w:line="240" w:lineRule="auto"/>
        <w:ind w:left="284" w:right="0" w:firstLine="0"/>
        <w:rPr>
          <w:rFonts w:ascii="Arial Narrow" w:hAnsi="Arial Narrow"/>
        </w:rPr>
      </w:pPr>
      <w:r w:rsidRPr="005F7557">
        <w:rPr>
          <w:rFonts w:ascii="Arial Narrow" w:hAnsi="Arial Narrow"/>
          <w:u w:val="single"/>
        </w:rPr>
        <w:t>Il conto economico</w:t>
      </w:r>
      <w:r w:rsidRPr="00CA35F8">
        <w:rPr>
          <w:rFonts w:ascii="Arial Narrow" w:hAnsi="Arial Narrow"/>
        </w:rPr>
        <w:t xml:space="preserve"> presenta, in sintesi, i seguenti valori:</w:t>
      </w:r>
    </w:p>
    <w:p w14:paraId="24BC7B2D" w14:textId="12C1132D" w:rsidR="00CA35F8" w:rsidRPr="00CA35F8" w:rsidRDefault="00CA35F8" w:rsidP="00AE2E1E">
      <w:pPr>
        <w:tabs>
          <w:tab w:val="left" w:pos="5670"/>
          <w:tab w:val="right" w:pos="7230"/>
        </w:tabs>
        <w:spacing w:after="160" w:line="240" w:lineRule="auto"/>
        <w:ind w:left="284" w:right="0" w:firstLine="0"/>
        <w:rPr>
          <w:rFonts w:ascii="Arial Narrow" w:hAnsi="Arial Narrow"/>
        </w:rPr>
      </w:pPr>
      <w:r w:rsidRPr="00CA35F8">
        <w:rPr>
          <w:rFonts w:ascii="Arial Narrow" w:hAnsi="Arial Narrow"/>
        </w:rPr>
        <w:t>Valore della produzione (ricavi non finanz</w:t>
      </w:r>
      <w:r w:rsidR="00AE2E1E">
        <w:rPr>
          <w:rFonts w:ascii="Arial Narrow" w:hAnsi="Arial Narrow"/>
        </w:rPr>
        <w:t>iari)</w:t>
      </w:r>
      <w:r w:rsidR="00AE2E1E">
        <w:rPr>
          <w:rFonts w:ascii="Arial Narrow" w:hAnsi="Arial Narrow"/>
        </w:rPr>
        <w:tab/>
      </w:r>
      <w:r w:rsidRPr="00CA35F8">
        <w:rPr>
          <w:rFonts w:ascii="Arial Narrow" w:hAnsi="Arial Narrow"/>
        </w:rPr>
        <w:t xml:space="preserve">Euro    </w:t>
      </w:r>
      <w:r w:rsidR="00AE2E1E">
        <w:rPr>
          <w:rFonts w:ascii="Arial Narrow" w:hAnsi="Arial Narrow"/>
        </w:rPr>
        <w:tab/>
      </w:r>
      <w:r w:rsidR="00352168">
        <w:rPr>
          <w:rFonts w:ascii="Arial Narrow" w:hAnsi="Arial Narrow"/>
        </w:rPr>
        <w:t>1.7</w:t>
      </w:r>
      <w:r w:rsidR="009E111A">
        <w:rPr>
          <w:rFonts w:ascii="Arial Narrow" w:hAnsi="Arial Narrow"/>
        </w:rPr>
        <w:t>24.440</w:t>
      </w:r>
    </w:p>
    <w:p w14:paraId="6DCE2B76" w14:textId="16623E7A" w:rsidR="00CA35F8" w:rsidRPr="00CA35F8" w:rsidRDefault="00CA35F8" w:rsidP="00AE2E1E">
      <w:pPr>
        <w:tabs>
          <w:tab w:val="left" w:pos="5670"/>
          <w:tab w:val="right" w:pos="7230"/>
        </w:tabs>
        <w:spacing w:after="160" w:line="240" w:lineRule="auto"/>
        <w:ind w:left="284" w:right="0" w:firstLine="0"/>
        <w:rPr>
          <w:rFonts w:ascii="Arial Narrow" w:hAnsi="Arial Narrow"/>
        </w:rPr>
      </w:pPr>
      <w:r w:rsidRPr="00CA35F8">
        <w:rPr>
          <w:rFonts w:ascii="Arial Narrow" w:hAnsi="Arial Narrow"/>
        </w:rPr>
        <w:t>Costi della produzione (costi no</w:t>
      </w:r>
      <w:r w:rsidR="005F7557">
        <w:rPr>
          <w:rFonts w:ascii="Arial Narrow" w:hAnsi="Arial Narrow"/>
        </w:rPr>
        <w:t>n finanziari)</w:t>
      </w:r>
      <w:r w:rsidR="005F7557">
        <w:rPr>
          <w:rFonts w:ascii="Arial Narrow" w:hAnsi="Arial Narrow"/>
        </w:rPr>
        <w:tab/>
      </w:r>
      <w:r w:rsidRPr="00CA35F8">
        <w:rPr>
          <w:rFonts w:ascii="Arial Narrow" w:hAnsi="Arial Narrow"/>
        </w:rPr>
        <w:t xml:space="preserve">Euro    </w:t>
      </w:r>
      <w:r w:rsidR="00AE2E1E">
        <w:rPr>
          <w:rFonts w:ascii="Arial Narrow" w:hAnsi="Arial Narrow"/>
        </w:rPr>
        <w:tab/>
      </w:r>
      <w:r w:rsidR="00352168">
        <w:rPr>
          <w:rFonts w:ascii="Arial Narrow" w:hAnsi="Arial Narrow"/>
        </w:rPr>
        <w:t>1.6</w:t>
      </w:r>
      <w:r w:rsidR="009E111A">
        <w:rPr>
          <w:rFonts w:ascii="Arial Narrow" w:hAnsi="Arial Narrow"/>
        </w:rPr>
        <w:t>45.300</w:t>
      </w:r>
    </w:p>
    <w:p w14:paraId="19663DF6" w14:textId="351B5DBF" w:rsidR="00CA35F8" w:rsidRPr="00CA35F8" w:rsidRDefault="005F7557" w:rsidP="005F7557">
      <w:pPr>
        <w:tabs>
          <w:tab w:val="left" w:pos="5670"/>
          <w:tab w:val="right" w:pos="7230"/>
        </w:tabs>
        <w:spacing w:after="160" w:line="240" w:lineRule="auto"/>
        <w:ind w:left="284" w:right="0" w:firstLine="0"/>
        <w:rPr>
          <w:rFonts w:ascii="Arial Narrow" w:hAnsi="Arial Narrow"/>
        </w:rPr>
      </w:pPr>
      <w:r>
        <w:rPr>
          <w:rFonts w:ascii="Arial Narrow" w:hAnsi="Arial Narrow"/>
        </w:rPr>
        <w:t>Differenza</w:t>
      </w:r>
      <w:r>
        <w:rPr>
          <w:rFonts w:ascii="Arial Narrow" w:hAnsi="Arial Narrow"/>
        </w:rPr>
        <w:tab/>
      </w:r>
      <w:r w:rsidR="00CA35F8" w:rsidRPr="00CA35F8">
        <w:rPr>
          <w:rFonts w:ascii="Arial Narrow" w:hAnsi="Arial Narrow"/>
        </w:rPr>
        <w:t>Euro</w:t>
      </w:r>
      <w:r w:rsidR="00CA35F8" w:rsidRPr="00CA35F8">
        <w:rPr>
          <w:rFonts w:ascii="Arial Narrow" w:hAnsi="Arial Narrow"/>
        </w:rPr>
        <w:tab/>
      </w:r>
      <w:r w:rsidR="00352168">
        <w:rPr>
          <w:rFonts w:ascii="Arial Narrow" w:hAnsi="Arial Narrow"/>
        </w:rPr>
        <w:t>7</w:t>
      </w:r>
      <w:r w:rsidR="009E111A">
        <w:rPr>
          <w:rFonts w:ascii="Arial Narrow" w:hAnsi="Arial Narrow"/>
        </w:rPr>
        <w:t>9.140</w:t>
      </w:r>
    </w:p>
    <w:p w14:paraId="0263D605" w14:textId="78D56B90" w:rsidR="00CA35F8" w:rsidRPr="00CA35F8" w:rsidRDefault="00CA35F8" w:rsidP="005F7557">
      <w:pPr>
        <w:tabs>
          <w:tab w:val="left" w:pos="5670"/>
          <w:tab w:val="right" w:pos="7230"/>
        </w:tabs>
        <w:spacing w:after="160" w:line="240" w:lineRule="auto"/>
        <w:ind w:left="284" w:right="0" w:firstLine="0"/>
        <w:rPr>
          <w:rFonts w:ascii="Arial Narrow" w:hAnsi="Arial Narrow"/>
        </w:rPr>
      </w:pPr>
      <w:r w:rsidRPr="00CA35F8">
        <w:rPr>
          <w:rFonts w:ascii="Arial Narrow" w:hAnsi="Arial Narrow"/>
        </w:rPr>
        <w:t xml:space="preserve">Proventi e oneri finanziari e </w:t>
      </w:r>
      <w:r w:rsidR="005F7557">
        <w:rPr>
          <w:rFonts w:ascii="Arial Narrow" w:hAnsi="Arial Narrow"/>
        </w:rPr>
        <w:t xml:space="preserve">patrimoniali </w:t>
      </w:r>
      <w:r w:rsidR="005F7557">
        <w:rPr>
          <w:rFonts w:ascii="Arial Narrow" w:hAnsi="Arial Narrow"/>
        </w:rPr>
        <w:tab/>
      </w:r>
      <w:r w:rsidRPr="00CA35F8">
        <w:rPr>
          <w:rFonts w:ascii="Arial Narrow" w:hAnsi="Arial Narrow"/>
        </w:rPr>
        <w:t>Euro</w:t>
      </w:r>
      <w:r w:rsidRPr="00CA35F8">
        <w:rPr>
          <w:rFonts w:ascii="Arial Narrow" w:hAnsi="Arial Narrow"/>
        </w:rPr>
        <w:tab/>
      </w:r>
      <w:r w:rsidR="009E111A">
        <w:rPr>
          <w:rFonts w:ascii="Arial Narrow" w:hAnsi="Arial Narrow"/>
        </w:rPr>
        <w:t>-206</w:t>
      </w:r>
      <w:r w:rsidRPr="00CA35F8">
        <w:rPr>
          <w:rFonts w:ascii="Arial Narrow" w:hAnsi="Arial Narrow"/>
        </w:rPr>
        <w:t xml:space="preserve">       </w:t>
      </w:r>
    </w:p>
    <w:p w14:paraId="4B163484" w14:textId="77777777" w:rsidR="00CA35F8" w:rsidRPr="00CA35F8" w:rsidRDefault="00CA35F8" w:rsidP="005F7557">
      <w:pPr>
        <w:tabs>
          <w:tab w:val="left" w:pos="5670"/>
          <w:tab w:val="right" w:pos="7230"/>
        </w:tabs>
        <w:spacing w:after="160" w:line="240" w:lineRule="auto"/>
        <w:ind w:left="284" w:right="0" w:firstLine="0"/>
        <w:rPr>
          <w:rFonts w:ascii="Arial Narrow" w:hAnsi="Arial Narrow"/>
        </w:rPr>
      </w:pPr>
      <w:r w:rsidRPr="00CA35F8">
        <w:rPr>
          <w:rFonts w:ascii="Arial Narrow" w:hAnsi="Arial Narrow"/>
        </w:rPr>
        <w:t xml:space="preserve">Rettifiche di valore di </w:t>
      </w:r>
      <w:r w:rsidR="005F7557">
        <w:rPr>
          <w:rFonts w:ascii="Arial Narrow" w:hAnsi="Arial Narrow"/>
        </w:rPr>
        <w:t xml:space="preserve">attività finanziarie </w:t>
      </w:r>
      <w:r w:rsidR="005F7557">
        <w:rPr>
          <w:rFonts w:ascii="Arial Narrow" w:hAnsi="Arial Narrow"/>
        </w:rPr>
        <w:tab/>
      </w:r>
      <w:r w:rsidRPr="00CA35F8">
        <w:rPr>
          <w:rFonts w:ascii="Arial Narrow" w:hAnsi="Arial Narrow"/>
        </w:rPr>
        <w:t>Euro</w:t>
      </w:r>
      <w:r w:rsidRPr="00CA35F8">
        <w:rPr>
          <w:rFonts w:ascii="Arial Narrow" w:hAnsi="Arial Narrow"/>
        </w:rPr>
        <w:tab/>
      </w:r>
      <w:r w:rsidR="00AE2E1E">
        <w:rPr>
          <w:rFonts w:ascii="Arial Narrow" w:hAnsi="Arial Narrow"/>
        </w:rPr>
        <w:t>(0)</w:t>
      </w:r>
      <w:r w:rsidRPr="00CA35F8">
        <w:rPr>
          <w:rFonts w:ascii="Arial Narrow" w:hAnsi="Arial Narrow"/>
        </w:rPr>
        <w:tab/>
      </w:r>
    </w:p>
    <w:p w14:paraId="2DE9765C" w14:textId="5917EAC4" w:rsidR="00CA35F8" w:rsidRPr="00CA35F8" w:rsidRDefault="00CA35F8" w:rsidP="005F7557">
      <w:pPr>
        <w:tabs>
          <w:tab w:val="left" w:pos="5670"/>
          <w:tab w:val="right" w:pos="7230"/>
        </w:tabs>
        <w:spacing w:after="160" w:line="240" w:lineRule="auto"/>
        <w:ind w:left="284" w:right="0" w:firstLine="0"/>
        <w:rPr>
          <w:rFonts w:ascii="Arial Narrow" w:hAnsi="Arial Narrow"/>
        </w:rPr>
      </w:pPr>
      <w:r w:rsidRPr="00CA35F8">
        <w:rPr>
          <w:rFonts w:ascii="Arial Narrow" w:hAnsi="Arial Narrow"/>
        </w:rPr>
        <w:t>Risultato prima d</w:t>
      </w:r>
      <w:r w:rsidR="005F7557">
        <w:rPr>
          <w:rFonts w:ascii="Arial Narrow" w:hAnsi="Arial Narrow"/>
        </w:rPr>
        <w:t>elle imposte</w:t>
      </w:r>
      <w:r w:rsidR="005F7557">
        <w:rPr>
          <w:rFonts w:ascii="Arial Narrow" w:hAnsi="Arial Narrow"/>
        </w:rPr>
        <w:tab/>
      </w:r>
      <w:r w:rsidRPr="00CA35F8">
        <w:rPr>
          <w:rFonts w:ascii="Arial Narrow" w:hAnsi="Arial Narrow"/>
        </w:rPr>
        <w:t xml:space="preserve">Euro  </w:t>
      </w:r>
      <w:r w:rsidR="005F7557">
        <w:rPr>
          <w:rFonts w:ascii="Arial Narrow" w:hAnsi="Arial Narrow"/>
        </w:rPr>
        <w:tab/>
      </w:r>
      <w:r w:rsidRPr="00CA35F8">
        <w:rPr>
          <w:rFonts w:ascii="Arial Narrow" w:hAnsi="Arial Narrow"/>
        </w:rPr>
        <w:t xml:space="preserve"> </w:t>
      </w:r>
      <w:r w:rsidR="00352168">
        <w:rPr>
          <w:rFonts w:ascii="Arial Narrow" w:hAnsi="Arial Narrow"/>
        </w:rPr>
        <w:t>7</w:t>
      </w:r>
      <w:r w:rsidR="009E111A">
        <w:rPr>
          <w:rFonts w:ascii="Arial Narrow" w:hAnsi="Arial Narrow"/>
        </w:rPr>
        <w:t>8.934</w:t>
      </w:r>
    </w:p>
    <w:p w14:paraId="706E800F" w14:textId="7ED983DB" w:rsidR="00CA35F8" w:rsidRPr="00CA35F8" w:rsidRDefault="00CA35F8" w:rsidP="005F7557">
      <w:pPr>
        <w:tabs>
          <w:tab w:val="left" w:pos="5670"/>
          <w:tab w:val="right" w:pos="7230"/>
        </w:tabs>
        <w:spacing w:after="160" w:line="240" w:lineRule="auto"/>
        <w:ind w:left="284" w:right="0" w:firstLine="0"/>
        <w:rPr>
          <w:rFonts w:ascii="Arial Narrow" w:hAnsi="Arial Narrow"/>
        </w:rPr>
      </w:pPr>
      <w:r w:rsidRPr="00CA35F8">
        <w:rPr>
          <w:rFonts w:ascii="Arial Narrow" w:hAnsi="Arial Narrow"/>
        </w:rPr>
        <w:t>Imposte sul reddi</w:t>
      </w:r>
      <w:r w:rsidR="005F7557">
        <w:rPr>
          <w:rFonts w:ascii="Arial Narrow" w:hAnsi="Arial Narrow"/>
        </w:rPr>
        <w:t>to</w:t>
      </w:r>
      <w:r w:rsidR="005F7557">
        <w:rPr>
          <w:rFonts w:ascii="Arial Narrow" w:hAnsi="Arial Narrow"/>
        </w:rPr>
        <w:tab/>
      </w:r>
      <w:r w:rsidRPr="00CA35F8">
        <w:rPr>
          <w:rFonts w:ascii="Arial Narrow" w:hAnsi="Arial Narrow"/>
        </w:rPr>
        <w:t xml:space="preserve">Euro          </w:t>
      </w:r>
      <w:r w:rsidR="005F7557">
        <w:rPr>
          <w:rFonts w:ascii="Arial Narrow" w:hAnsi="Arial Narrow"/>
        </w:rPr>
        <w:tab/>
      </w:r>
      <w:r w:rsidR="00352168">
        <w:rPr>
          <w:rFonts w:ascii="Arial Narrow" w:hAnsi="Arial Narrow"/>
        </w:rPr>
        <w:t>3</w:t>
      </w:r>
      <w:r w:rsidR="009E111A">
        <w:rPr>
          <w:rFonts w:ascii="Arial Narrow" w:hAnsi="Arial Narrow"/>
        </w:rPr>
        <w:t>1.691</w:t>
      </w:r>
    </w:p>
    <w:p w14:paraId="5A33BB14" w14:textId="20E18074" w:rsidR="00CA35F8" w:rsidRDefault="00CA35F8" w:rsidP="00AE2E1E">
      <w:pPr>
        <w:tabs>
          <w:tab w:val="left" w:pos="5670"/>
          <w:tab w:val="right" w:pos="7230"/>
        </w:tabs>
        <w:spacing w:after="160" w:line="240" w:lineRule="auto"/>
        <w:ind w:left="284" w:right="0" w:firstLine="0"/>
        <w:rPr>
          <w:rFonts w:ascii="Arial Narrow" w:hAnsi="Arial Narrow"/>
          <w:b/>
        </w:rPr>
      </w:pPr>
      <w:r w:rsidRPr="00AE2E1E">
        <w:rPr>
          <w:rFonts w:ascii="Arial Narrow" w:hAnsi="Arial Narrow"/>
          <w:b/>
        </w:rPr>
        <w:t>Utile (perdita) del</w:t>
      </w:r>
      <w:r w:rsidR="005F7557" w:rsidRPr="00AE2E1E">
        <w:rPr>
          <w:rFonts w:ascii="Arial Narrow" w:hAnsi="Arial Narrow"/>
          <w:b/>
        </w:rPr>
        <w:t>l’esercizio</w:t>
      </w:r>
      <w:r w:rsidR="005F7557" w:rsidRPr="00AE2E1E">
        <w:rPr>
          <w:rFonts w:ascii="Arial Narrow" w:hAnsi="Arial Narrow"/>
          <w:b/>
        </w:rPr>
        <w:tab/>
      </w:r>
      <w:r w:rsidRPr="00AE2E1E">
        <w:rPr>
          <w:rFonts w:ascii="Arial Narrow" w:hAnsi="Arial Narrow"/>
          <w:b/>
        </w:rPr>
        <w:t>Euro</w:t>
      </w:r>
      <w:r w:rsidRPr="00AE2E1E">
        <w:rPr>
          <w:rFonts w:ascii="Arial Narrow" w:hAnsi="Arial Narrow"/>
          <w:b/>
        </w:rPr>
        <w:tab/>
        <w:t xml:space="preserve"> </w:t>
      </w:r>
      <w:r w:rsidR="009E111A">
        <w:rPr>
          <w:rFonts w:ascii="Arial Narrow" w:hAnsi="Arial Narrow"/>
          <w:b/>
        </w:rPr>
        <w:t>47.243</w:t>
      </w:r>
    </w:p>
    <w:p w14:paraId="56CBD668" w14:textId="77777777" w:rsidR="00AE2E1E" w:rsidRDefault="00AE2E1E" w:rsidP="00A91E5E">
      <w:pPr>
        <w:tabs>
          <w:tab w:val="left" w:pos="5670"/>
          <w:tab w:val="right" w:pos="7230"/>
        </w:tabs>
        <w:spacing w:after="160" w:line="240" w:lineRule="auto"/>
        <w:ind w:left="0" w:right="0" w:firstLine="0"/>
        <w:rPr>
          <w:rFonts w:ascii="Arial Narrow" w:hAnsi="Arial Narrow"/>
          <w:b/>
        </w:rPr>
      </w:pPr>
    </w:p>
    <w:p w14:paraId="69362C05" w14:textId="77777777" w:rsidR="007A0706" w:rsidRPr="008A297A" w:rsidRDefault="007A0706" w:rsidP="007A0706">
      <w:pPr>
        <w:spacing w:after="160" w:line="360" w:lineRule="auto"/>
        <w:ind w:left="0"/>
        <w:rPr>
          <w:rFonts w:ascii="Arial Narrow" w:hAnsi="Arial Narrow"/>
          <w:b/>
          <w:u w:val="single"/>
        </w:rPr>
      </w:pPr>
      <w:r w:rsidRPr="008A297A">
        <w:rPr>
          <w:rFonts w:ascii="Arial Narrow" w:hAnsi="Arial Narrow"/>
          <w:b/>
          <w:u w:val="single"/>
        </w:rPr>
        <w:t>Relazione su altre disposizioni di legge e regolamentari</w:t>
      </w:r>
    </w:p>
    <w:p w14:paraId="5E439AF9" w14:textId="77777777" w:rsidR="00AE2E1E" w:rsidRPr="00AE2E1E" w:rsidRDefault="00AE2E1E" w:rsidP="00AE2E1E">
      <w:pPr>
        <w:spacing w:after="160" w:line="360" w:lineRule="auto"/>
        <w:ind w:left="0"/>
        <w:rPr>
          <w:rFonts w:ascii="Arial Narrow" w:hAnsi="Arial Narrow"/>
        </w:rPr>
      </w:pPr>
      <w:r w:rsidRPr="00AE2E1E">
        <w:rPr>
          <w:rFonts w:ascii="Arial Narrow" w:hAnsi="Arial Narrow"/>
        </w:rPr>
        <w:t>Come richiesto dalla DGR 2569/2014 della Regione Lombardia, si attesta che il bilancio di esercizio è stato redatto sulla base della corretta applicazione del principio della continuità aziendale e che non vi sono delle incertezze significative sulla continuità aziendale tali da doverne dare informativa in bilancio.</w:t>
      </w:r>
    </w:p>
    <w:p w14:paraId="796240BC" w14:textId="77777777" w:rsidR="00A91E5E" w:rsidRPr="008A297A" w:rsidRDefault="00A91E5E" w:rsidP="007A0706">
      <w:pPr>
        <w:spacing w:after="0" w:line="360" w:lineRule="auto"/>
        <w:ind w:left="0"/>
        <w:rPr>
          <w:rFonts w:ascii="Arial Narrow" w:hAnsi="Arial Narrow"/>
          <w:i/>
        </w:rPr>
      </w:pPr>
    </w:p>
    <w:p w14:paraId="44417404" w14:textId="46998157" w:rsidR="00AE2E1E" w:rsidRDefault="00A91E5E" w:rsidP="007A0706">
      <w:pPr>
        <w:spacing w:after="0" w:line="360" w:lineRule="auto"/>
        <w:ind w:left="0"/>
        <w:rPr>
          <w:rFonts w:ascii="Arial Narrow" w:hAnsi="Arial Narrow"/>
        </w:rPr>
      </w:pPr>
      <w:r>
        <w:rPr>
          <w:rFonts w:ascii="Arial Narrow" w:hAnsi="Arial Narrow"/>
        </w:rPr>
        <w:t>Castellanza</w:t>
      </w:r>
      <w:r w:rsidR="00AE2E1E">
        <w:rPr>
          <w:rFonts w:ascii="Arial Narrow" w:hAnsi="Arial Narrow"/>
        </w:rPr>
        <w:t xml:space="preserve">, lì </w:t>
      </w:r>
      <w:r w:rsidR="00FE2ABF">
        <w:rPr>
          <w:rFonts w:ascii="Arial Narrow" w:hAnsi="Arial Narrow"/>
        </w:rPr>
        <w:t>27 aprile</w:t>
      </w:r>
      <w:r w:rsidR="00AE2E1E">
        <w:rPr>
          <w:rFonts w:ascii="Arial Narrow" w:hAnsi="Arial Narrow"/>
        </w:rPr>
        <w:t xml:space="preserve"> 201</w:t>
      </w:r>
      <w:r w:rsidR="009E111A">
        <w:rPr>
          <w:rFonts w:ascii="Arial Narrow" w:hAnsi="Arial Narrow"/>
        </w:rPr>
        <w:t>9</w:t>
      </w:r>
      <w:bookmarkStart w:id="0" w:name="_GoBack"/>
      <w:bookmarkEnd w:id="0"/>
    </w:p>
    <w:p w14:paraId="1E0CA648" w14:textId="77777777" w:rsidR="00AE2E1E" w:rsidRDefault="00AE2E1E" w:rsidP="00AE2E1E">
      <w:pPr>
        <w:spacing w:after="0" w:line="360" w:lineRule="auto"/>
        <w:ind w:left="0" w:firstLine="0"/>
        <w:rPr>
          <w:rFonts w:ascii="Arial Narrow" w:hAnsi="Arial Narrow"/>
        </w:rPr>
      </w:pPr>
    </w:p>
    <w:p w14:paraId="6653D00D" w14:textId="049060DE" w:rsidR="007A0706" w:rsidRPr="008A297A" w:rsidRDefault="000C0300" w:rsidP="007A0706">
      <w:pPr>
        <w:spacing w:after="0" w:line="360" w:lineRule="auto"/>
        <w:ind w:left="0"/>
        <w:rPr>
          <w:rFonts w:ascii="Arial Narrow" w:hAnsi="Arial Narrow"/>
        </w:rPr>
      </w:pPr>
      <w:r w:rsidRPr="000C0300">
        <w:rPr>
          <w:rFonts w:ascii="Times New Roman" w:hAnsi="Times New Roman"/>
          <w:noProof/>
          <w:sz w:val="24"/>
          <w:szCs w:val="24"/>
        </w:rPr>
        <w:drawing>
          <wp:anchor distT="0" distB="0" distL="114300" distR="114300" simplePos="0" relativeHeight="251658240" behindDoc="1" locked="0" layoutInCell="1" allowOverlap="0" wp14:anchorId="241F9BE4" wp14:editId="0915B927">
            <wp:simplePos x="0" y="0"/>
            <wp:positionH relativeFrom="column">
              <wp:posOffset>-257175</wp:posOffset>
            </wp:positionH>
            <wp:positionV relativeFrom="paragraph">
              <wp:posOffset>242570</wp:posOffset>
            </wp:positionV>
            <wp:extent cx="1819275" cy="913765"/>
            <wp:effectExtent l="0" t="0" r="9525" b="635"/>
            <wp:wrapNone/>
            <wp:docPr id="2" name="Immagine 2" descr="firma marco pet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marco petrill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275" cy="913765"/>
                    </a:xfrm>
                    <a:prstGeom prst="rect">
                      <a:avLst/>
                    </a:prstGeom>
                    <a:noFill/>
                  </pic:spPr>
                </pic:pic>
              </a:graphicData>
            </a:graphic>
            <wp14:sizeRelH relativeFrom="page">
              <wp14:pctWidth>0</wp14:pctWidth>
            </wp14:sizeRelH>
            <wp14:sizeRelV relativeFrom="page">
              <wp14:pctHeight>0</wp14:pctHeight>
            </wp14:sizeRelV>
          </wp:anchor>
        </w:drawing>
      </w:r>
      <w:r w:rsidR="00A91E5E">
        <w:rPr>
          <w:rFonts w:ascii="Arial Narrow" w:hAnsi="Arial Narrow"/>
        </w:rPr>
        <w:t xml:space="preserve">L’organo di revisione legale dei conti </w:t>
      </w:r>
    </w:p>
    <w:p w14:paraId="5C27DD9C" w14:textId="73D50021" w:rsidR="00AE2E1E" w:rsidRPr="00AE2E1E" w:rsidRDefault="00AE2E1E" w:rsidP="00A91E5E">
      <w:pPr>
        <w:spacing w:after="0" w:line="360" w:lineRule="auto"/>
        <w:ind w:left="0" w:firstLine="0"/>
        <w:rPr>
          <w:rFonts w:ascii="Arial Narrow" w:hAnsi="Arial Narrow"/>
        </w:rPr>
      </w:pPr>
    </w:p>
    <w:p w14:paraId="006D93ED" w14:textId="74B5FBF8" w:rsidR="00AE2E1E" w:rsidRDefault="00AE2E1E" w:rsidP="00AE2E1E">
      <w:pPr>
        <w:spacing w:after="0" w:line="360" w:lineRule="auto"/>
        <w:ind w:left="0"/>
      </w:pPr>
      <w:r w:rsidRPr="00AE2E1E">
        <w:rPr>
          <w:rFonts w:ascii="Arial Narrow" w:hAnsi="Arial Narrow"/>
        </w:rPr>
        <w:t>Dr Marco Petrillo</w:t>
      </w:r>
    </w:p>
    <w:p w14:paraId="06D08DF1" w14:textId="77777777" w:rsidR="009E0FB1" w:rsidRDefault="009E0FB1"/>
    <w:sectPr w:rsidR="009E0FB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84081" w14:textId="77777777" w:rsidR="000C31F8" w:rsidRDefault="000C31F8" w:rsidP="007A0706">
      <w:pPr>
        <w:spacing w:after="0" w:line="240" w:lineRule="auto"/>
      </w:pPr>
      <w:r>
        <w:separator/>
      </w:r>
    </w:p>
  </w:endnote>
  <w:endnote w:type="continuationSeparator" w:id="0">
    <w:p w14:paraId="54370BC8" w14:textId="77777777" w:rsidR="000C31F8" w:rsidRDefault="000C31F8" w:rsidP="007A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0CD11" w14:textId="77777777" w:rsidR="000C31F8" w:rsidRDefault="000C31F8" w:rsidP="007A0706">
      <w:pPr>
        <w:spacing w:after="0" w:line="240" w:lineRule="auto"/>
      </w:pPr>
      <w:r>
        <w:separator/>
      </w:r>
    </w:p>
  </w:footnote>
  <w:footnote w:type="continuationSeparator" w:id="0">
    <w:p w14:paraId="6410A3F8" w14:textId="77777777" w:rsidR="000C31F8" w:rsidRDefault="000C31F8" w:rsidP="007A0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430A9"/>
    <w:multiLevelType w:val="hybridMultilevel"/>
    <w:tmpl w:val="814E0C40"/>
    <w:lvl w:ilvl="0" w:tplc="04100001">
      <w:start w:val="1"/>
      <w:numFmt w:val="bullet"/>
      <w:lvlText w:val=""/>
      <w:lvlJc w:val="left"/>
      <w:pPr>
        <w:ind w:left="2130" w:hanging="360"/>
      </w:pPr>
      <w:rPr>
        <w:rFonts w:ascii="Symbol" w:hAnsi="Symbol"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06"/>
    <w:rsid w:val="0008328F"/>
    <w:rsid w:val="000C0300"/>
    <w:rsid w:val="000C31F8"/>
    <w:rsid w:val="000F495B"/>
    <w:rsid w:val="001B1799"/>
    <w:rsid w:val="00232AC9"/>
    <w:rsid w:val="00352168"/>
    <w:rsid w:val="003530CD"/>
    <w:rsid w:val="005F7557"/>
    <w:rsid w:val="00642C62"/>
    <w:rsid w:val="006A19D3"/>
    <w:rsid w:val="006C00AB"/>
    <w:rsid w:val="007055C7"/>
    <w:rsid w:val="007A0706"/>
    <w:rsid w:val="009E0FB1"/>
    <w:rsid w:val="009E111A"/>
    <w:rsid w:val="00A26F65"/>
    <w:rsid w:val="00A91E5E"/>
    <w:rsid w:val="00AB6DD5"/>
    <w:rsid w:val="00AE2E1E"/>
    <w:rsid w:val="00B75F76"/>
    <w:rsid w:val="00C30E28"/>
    <w:rsid w:val="00C6756F"/>
    <w:rsid w:val="00CA35F8"/>
    <w:rsid w:val="00D22564"/>
    <w:rsid w:val="00D558BA"/>
    <w:rsid w:val="00FE2A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4F19"/>
  <w15:docId w15:val="{8F03B0FD-33FE-4DDD-97A4-59A6090E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0706"/>
    <w:pPr>
      <w:spacing w:after="5" w:line="358" w:lineRule="auto"/>
      <w:ind w:left="1429" w:right="114" w:hanging="10"/>
      <w:jc w:val="both"/>
    </w:pPr>
    <w:rPr>
      <w:rFonts w:ascii="Arial" w:eastAsia="Arial" w:hAnsi="Arial" w:cs="Arial"/>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nhideWhenUsed/>
    <w:rsid w:val="007A0706"/>
    <w:pPr>
      <w:spacing w:after="0" w:line="240" w:lineRule="auto"/>
    </w:pPr>
    <w:rPr>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rsid w:val="007A0706"/>
    <w:rPr>
      <w:rFonts w:ascii="Arial" w:eastAsia="Arial" w:hAnsi="Arial" w:cs="Arial"/>
      <w:color w:val="000000"/>
      <w:sz w:val="20"/>
      <w:szCs w:val="20"/>
      <w:lang w:eastAsia="it-IT"/>
    </w:rPr>
  </w:style>
  <w:style w:type="character" w:styleId="Rimandonotaapidipagina">
    <w:name w:val="footnote reference"/>
    <w:basedOn w:val="Carpredefinitoparagrafo"/>
    <w:uiPriority w:val="99"/>
    <w:unhideWhenUsed/>
    <w:rsid w:val="007A0706"/>
    <w:rPr>
      <w:vertAlign w:val="superscript"/>
    </w:rPr>
  </w:style>
  <w:style w:type="paragraph" w:styleId="Paragrafoelenco">
    <w:name w:val="List Paragraph"/>
    <w:basedOn w:val="Normale"/>
    <w:uiPriority w:val="34"/>
    <w:qFormat/>
    <w:rsid w:val="00CA35F8"/>
    <w:pPr>
      <w:ind w:left="720"/>
      <w:contextualSpacing/>
    </w:pPr>
  </w:style>
  <w:style w:type="paragraph" w:customStyle="1" w:styleId="a">
    <w:basedOn w:val="Normale"/>
    <w:next w:val="Corpotesto"/>
    <w:rsid w:val="00A91E5E"/>
    <w:pPr>
      <w:spacing w:after="0" w:line="240" w:lineRule="auto"/>
      <w:ind w:left="0" w:right="0" w:firstLine="0"/>
      <w:jc w:val="left"/>
    </w:pPr>
    <w:rPr>
      <w:rFonts w:ascii="Times New Roman" w:eastAsia="Times New Roman" w:hAnsi="Times New Roman" w:cs="Times New Roman"/>
      <w:color w:val="auto"/>
      <w:sz w:val="24"/>
      <w:szCs w:val="20"/>
    </w:rPr>
  </w:style>
  <w:style w:type="paragraph" w:styleId="Corpotesto">
    <w:name w:val="Body Text"/>
    <w:basedOn w:val="Normale"/>
    <w:link w:val="CorpotestoCarattere"/>
    <w:uiPriority w:val="99"/>
    <w:semiHidden/>
    <w:unhideWhenUsed/>
    <w:rsid w:val="00A91E5E"/>
    <w:pPr>
      <w:spacing w:after="120"/>
    </w:pPr>
  </w:style>
  <w:style w:type="character" w:customStyle="1" w:styleId="CorpotestoCarattere">
    <w:name w:val="Corpo testo Carattere"/>
    <w:basedOn w:val="Carpredefinitoparagrafo"/>
    <w:link w:val="Corpotesto"/>
    <w:uiPriority w:val="99"/>
    <w:semiHidden/>
    <w:rsid w:val="00A91E5E"/>
    <w:rPr>
      <w:rFonts w:ascii="Arial" w:eastAsia="Arial" w:hAnsi="Arial" w:cs="Arial"/>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1061</Words>
  <Characters>6050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Pedicini Laura</dc:creator>
  <cp:lastModifiedBy>STUDIO PETRILLO  -  Info</cp:lastModifiedBy>
  <cp:revision>4</cp:revision>
  <cp:lastPrinted>2018-04-23T10:34:00Z</cp:lastPrinted>
  <dcterms:created xsi:type="dcterms:W3CDTF">2019-07-02T09:30:00Z</dcterms:created>
  <dcterms:modified xsi:type="dcterms:W3CDTF">2019-07-08T17:31:00Z</dcterms:modified>
</cp:coreProperties>
</file>